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42" w:rsidRPr="002B7F45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2B7F45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3E3242" w:rsidRPr="002B7F45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2B7F45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3E3242" w:rsidRPr="002B7F45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2B7F45">
        <w:rPr>
          <w:rFonts w:ascii="Times New Roman" w:hAnsi="Times New Roman"/>
          <w:b/>
          <w:sz w:val="28"/>
          <w:lang w:val="uk-UA"/>
        </w:rPr>
        <w:t xml:space="preserve">ФАКУЛЬТЕТ </w:t>
      </w:r>
      <w:proofErr w:type="spellStart"/>
      <w:r w:rsidRPr="002B7F45">
        <w:rPr>
          <w:rFonts w:ascii="Times New Roman" w:hAnsi="Times New Roman"/>
          <w:b/>
          <w:sz w:val="28"/>
          <w:lang w:val="uk-UA"/>
        </w:rPr>
        <w:t>КОМП</w:t>
      </w:r>
      <w:proofErr w:type="spellEnd"/>
      <w:r w:rsidRPr="002B7F45">
        <w:rPr>
          <w:rFonts w:ascii="Times New Roman" w:hAnsi="Times New Roman"/>
          <w:b/>
          <w:sz w:val="28"/>
        </w:rPr>
        <w:t>’</w:t>
      </w:r>
      <w:proofErr w:type="spellStart"/>
      <w:r w:rsidRPr="002B7F45">
        <w:rPr>
          <w:rFonts w:ascii="Times New Roman" w:hAnsi="Times New Roman"/>
          <w:b/>
          <w:sz w:val="28"/>
          <w:lang w:val="uk-UA"/>
        </w:rPr>
        <w:t>ЮТЕРНИХ</w:t>
      </w:r>
      <w:proofErr w:type="spellEnd"/>
      <w:r w:rsidRPr="002B7F45">
        <w:rPr>
          <w:rFonts w:ascii="Times New Roman" w:hAnsi="Times New Roman"/>
          <w:b/>
          <w:sz w:val="28"/>
          <w:lang w:val="uk-UA"/>
        </w:rPr>
        <w:t xml:space="preserve"> НАУК, ФІЗИКИ ТА МАТЕМАТИКИ</w:t>
      </w:r>
    </w:p>
    <w:p w:rsidR="003E3242" w:rsidRPr="002B7F45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2B7F45">
        <w:rPr>
          <w:rFonts w:ascii="Times New Roman" w:hAnsi="Times New Roman"/>
          <w:b/>
          <w:sz w:val="28"/>
          <w:lang w:val="uk-UA"/>
        </w:rPr>
        <w:t>КАФЕДРА ФІЗИКИ ТА МЕТОДИКИ ЇЇ НАВЧАННЯ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4840"/>
      </w:tblGrid>
      <w:tr w:rsidR="003E3242" w:rsidRPr="002B7F45" w:rsidTr="00172B67">
        <w:trPr>
          <w:trHeight w:val="1723"/>
        </w:trPr>
        <w:tc>
          <w:tcPr>
            <w:tcW w:w="4839" w:type="dxa"/>
          </w:tcPr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0" w:type="dxa"/>
          </w:tcPr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2B7F45">
              <w:rPr>
                <w:sz w:val="24"/>
                <w:szCs w:val="24"/>
                <w:lang w:eastAsia="en-US"/>
              </w:rPr>
              <w:t>ЗАТВЕРДЖЕНО</w:t>
            </w:r>
          </w:p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2B7F45">
              <w:rPr>
                <w:sz w:val="24"/>
                <w:szCs w:val="24"/>
                <w:lang w:eastAsia="en-US"/>
              </w:rPr>
              <w:t>на засіданні кафедри ….…</w:t>
            </w:r>
          </w:p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2B7F45">
              <w:rPr>
                <w:sz w:val="24"/>
                <w:szCs w:val="24"/>
                <w:lang w:eastAsia="en-US"/>
              </w:rPr>
              <w:t xml:space="preserve">протокол від </w:t>
            </w:r>
            <w:r w:rsidR="00096929">
              <w:rPr>
                <w:sz w:val="24"/>
                <w:szCs w:val="24"/>
                <w:lang w:eastAsia="en-US"/>
              </w:rPr>
              <w:t>07.09</w:t>
            </w:r>
            <w:r w:rsidRPr="002B7F45">
              <w:rPr>
                <w:sz w:val="24"/>
                <w:szCs w:val="24"/>
                <w:lang w:eastAsia="en-US"/>
              </w:rPr>
              <w:t xml:space="preserve"> 2020 р.</w:t>
            </w:r>
            <w:r w:rsidRPr="002B7F45">
              <w:rPr>
                <w:sz w:val="24"/>
                <w:szCs w:val="24"/>
                <w:lang w:val="ru-RU" w:eastAsia="en-US"/>
              </w:rPr>
              <w:t xml:space="preserve"> </w:t>
            </w:r>
            <w:r w:rsidRPr="002B7F45">
              <w:rPr>
                <w:sz w:val="24"/>
                <w:szCs w:val="24"/>
                <w:lang w:eastAsia="en-US"/>
              </w:rPr>
              <w:t xml:space="preserve">№ </w:t>
            </w:r>
            <w:r w:rsidR="00096929">
              <w:rPr>
                <w:sz w:val="24"/>
                <w:szCs w:val="24"/>
                <w:lang w:eastAsia="en-US"/>
              </w:rPr>
              <w:t>2</w:t>
            </w:r>
            <w:r w:rsidRPr="002B7F45">
              <w:rPr>
                <w:sz w:val="24"/>
                <w:szCs w:val="24"/>
                <w:lang w:eastAsia="en-US"/>
              </w:rPr>
              <w:t xml:space="preserve"> </w:t>
            </w:r>
          </w:p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2B7F45">
              <w:rPr>
                <w:sz w:val="24"/>
                <w:szCs w:val="24"/>
                <w:lang w:eastAsia="en-US"/>
              </w:rPr>
              <w:t>завідувач кафедри</w:t>
            </w:r>
          </w:p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2B7F45">
              <w:rPr>
                <w:sz w:val="24"/>
                <w:szCs w:val="24"/>
                <w:lang w:val="ru-RU" w:eastAsia="en-US"/>
              </w:rPr>
              <w:t>__________________</w:t>
            </w:r>
          </w:p>
          <w:p w:rsidR="003E3242" w:rsidRPr="002B7F45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2B7F45">
              <w:rPr>
                <w:sz w:val="24"/>
                <w:szCs w:val="24"/>
                <w:lang w:val="ru-RU" w:eastAsia="en-US"/>
              </w:rPr>
              <w:t>________________</w:t>
            </w:r>
            <w:r w:rsidRPr="002B7F45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B7F45">
              <w:rPr>
                <w:sz w:val="24"/>
                <w:szCs w:val="24"/>
                <w:lang w:eastAsia="en-US"/>
              </w:rPr>
              <w:t>доц.Т.Л</w:t>
            </w:r>
            <w:proofErr w:type="spellEnd"/>
            <w:r w:rsidRPr="002B7F45">
              <w:rPr>
                <w:sz w:val="24"/>
                <w:szCs w:val="24"/>
                <w:lang w:eastAsia="en-US"/>
              </w:rPr>
              <w:t>. Гончаренко)</w:t>
            </w:r>
          </w:p>
        </w:tc>
      </w:tr>
    </w:tbl>
    <w:p w:rsidR="003E3242" w:rsidRPr="002B7F45" w:rsidRDefault="003E3242" w:rsidP="000F4124">
      <w:pPr>
        <w:pStyle w:val="a4"/>
        <w:rPr>
          <w:sz w:val="24"/>
          <w:szCs w:val="24"/>
        </w:rPr>
      </w:pPr>
    </w:p>
    <w:p w:rsidR="003E3242" w:rsidRPr="002B7F45" w:rsidRDefault="003E3242" w:rsidP="003721CF">
      <w:pPr>
        <w:jc w:val="center"/>
        <w:rPr>
          <w:rFonts w:ascii="Times New Roman" w:hAnsi="Times New Roman"/>
          <w:lang w:val="uk-UA"/>
        </w:rPr>
      </w:pPr>
    </w:p>
    <w:p w:rsidR="003E3242" w:rsidRPr="002B7F45" w:rsidRDefault="003E3242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B7F45">
        <w:rPr>
          <w:rFonts w:ascii="Times New Roman" w:hAnsi="Times New Roman"/>
          <w:b/>
          <w:sz w:val="28"/>
          <w:szCs w:val="28"/>
          <w:lang w:val="uk-UA"/>
        </w:rPr>
        <w:t>СИЛАБУС</w:t>
      </w:r>
      <w:proofErr w:type="spellEnd"/>
      <w:r w:rsidRPr="002B7F45">
        <w:rPr>
          <w:rFonts w:ascii="Times New Roman" w:hAnsi="Times New Roman"/>
          <w:b/>
          <w:sz w:val="28"/>
          <w:szCs w:val="28"/>
          <w:lang w:val="uk-UA"/>
        </w:rPr>
        <w:t xml:space="preserve"> ОСВІТНЬОЇ КОМПОНЕНТИ</w:t>
      </w:r>
    </w:p>
    <w:p w:rsidR="003E3242" w:rsidRPr="002B7F45" w:rsidRDefault="00E650C8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ФІЗИКА ТВЕРДОГО ТІЛА</w:t>
      </w:r>
    </w:p>
    <w:p w:rsidR="003E3242" w:rsidRPr="002B7F45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Pr="002B7F45">
        <w:rPr>
          <w:rFonts w:ascii="Times New Roman" w:hAnsi="Times New Roman"/>
          <w:sz w:val="28"/>
          <w:szCs w:val="28"/>
          <w:u w:val="single"/>
          <w:lang w:val="uk-UA"/>
        </w:rPr>
        <w:t xml:space="preserve"> Середня освіта (Фізика)</w:t>
      </w:r>
    </w:p>
    <w:p w:rsidR="00E650C8" w:rsidRDefault="00DC195D" w:rsidP="00352A5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Други</w:t>
      </w:r>
      <w:r w:rsidR="00E650C8" w:rsidRPr="003556EF">
        <w:rPr>
          <w:rFonts w:ascii="Times New Roman" w:hAnsi="Times New Roman"/>
          <w:sz w:val="28"/>
          <w:szCs w:val="28"/>
          <w:lang w:val="uk-UA"/>
        </w:rPr>
        <w:t>й (магістерський) рівень освіти</w:t>
      </w:r>
      <w:r w:rsidR="00E650C8" w:rsidRPr="002B7F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3242" w:rsidRPr="002B7F45" w:rsidRDefault="003E3242" w:rsidP="00352A5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2B7F45">
        <w:rPr>
          <w:rFonts w:ascii="Times New Roman" w:hAnsi="Times New Roman"/>
          <w:sz w:val="28"/>
          <w:szCs w:val="28"/>
          <w:u w:val="single"/>
          <w:lang w:val="uk-UA"/>
        </w:rPr>
        <w:t>014 Середня освіта (Фізика)</w:t>
      </w:r>
    </w:p>
    <w:p w:rsidR="003E3242" w:rsidRPr="002B7F45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2B7F45">
        <w:rPr>
          <w:rFonts w:ascii="Times New Roman" w:hAnsi="Times New Roman"/>
          <w:sz w:val="28"/>
          <w:szCs w:val="28"/>
          <w:u w:val="single"/>
          <w:lang w:val="uk-UA"/>
        </w:rPr>
        <w:t>01 Освіта</w:t>
      </w:r>
      <w:r w:rsidRPr="002B7F45">
        <w:rPr>
          <w:rFonts w:ascii="Times New Roman" w:hAnsi="Times New Roman"/>
          <w:sz w:val="28"/>
          <w:szCs w:val="28"/>
          <w:u w:val="single"/>
        </w:rPr>
        <w:t>/</w:t>
      </w:r>
      <w:r w:rsidRPr="002B7F45">
        <w:rPr>
          <w:rFonts w:ascii="Times New Roman" w:hAnsi="Times New Roman"/>
          <w:sz w:val="28"/>
          <w:szCs w:val="28"/>
          <w:u w:val="single"/>
          <w:lang w:val="uk-UA"/>
        </w:rPr>
        <w:t>Педагогіка</w:t>
      </w:r>
    </w:p>
    <w:p w:rsidR="003E3242" w:rsidRPr="002B7F45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3B9C" w:rsidRDefault="00AE3B9C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7ABD" w:rsidRPr="002B7F45" w:rsidRDefault="00EE7ABD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AE3B9C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</w:t>
      </w:r>
      <w:r w:rsidR="00EE7ABD">
        <w:rPr>
          <w:rFonts w:ascii="Times New Roman" w:hAnsi="Times New Roman"/>
          <w:sz w:val="28"/>
          <w:szCs w:val="28"/>
          <w:lang w:val="uk-UA"/>
        </w:rPr>
        <w:t>0</w:t>
      </w:r>
    </w:p>
    <w:p w:rsidR="003E3242" w:rsidRPr="002B7F45" w:rsidRDefault="003E32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br w:type="page"/>
      </w:r>
    </w:p>
    <w:p w:rsidR="003E3242" w:rsidRPr="002B7F45" w:rsidRDefault="003E3242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7244"/>
      </w:tblGrid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3E3242" w:rsidRPr="002B7F45" w:rsidRDefault="00E650C8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твердого тіла</w:t>
            </w: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3E3242" w:rsidRPr="002B7F45" w:rsidRDefault="00057BA8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</w:t>
            </w:r>
            <w:r w:rsidR="00E650C8" w:rsidRPr="003556EF">
              <w:rPr>
                <w:rFonts w:ascii="Times New Roman" w:hAnsi="Times New Roman"/>
                <w:sz w:val="28"/>
                <w:szCs w:val="28"/>
                <w:lang w:val="uk-UA"/>
              </w:rPr>
              <w:t>й (магістерський) рівень освіти</w:t>
            </w: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2B7F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710244" w:rsidRPr="002B7F45" w:rsidRDefault="00E650C8" w:rsidP="007102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кредита</w:t>
            </w:r>
            <w:proofErr w:type="spellEnd"/>
            <w:r w:rsidR="00710244" w:rsidRPr="002B7F45">
              <w:rPr>
                <w:rFonts w:ascii="Times New Roman" w:hAnsi="Times New Roman"/>
                <w:sz w:val="28"/>
                <w:szCs w:val="28"/>
              </w:rPr>
              <w:t>/</w:t>
            </w:r>
            <w:r w:rsidR="00710244" w:rsidRPr="002B7F45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3E3242" w:rsidRPr="002B7F45" w:rsidRDefault="00D5051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E3242" w:rsidRPr="002B7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Юрій Івашина (</w:t>
            </w:r>
            <w:proofErr w:type="spellStart"/>
            <w:r w:rsidRPr="002B7F45"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proofErr w:type="spellEnd"/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7F45">
              <w:rPr>
                <w:rFonts w:ascii="Times New Roman" w:hAnsi="Times New Roman"/>
                <w:sz w:val="28"/>
                <w:szCs w:val="28"/>
                <w:lang w:val="en-US"/>
              </w:rPr>
              <w:t>Ivashina</w:t>
            </w:r>
            <w:proofErr w:type="spellEnd"/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), кандидат фізико-математичних наук, доцент</w:t>
            </w:r>
          </w:p>
          <w:p w:rsidR="003E3242" w:rsidRPr="002B7F45" w:rsidRDefault="00DA5FD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</w:t>
              </w:r>
              <w:proofErr w:type="spellEnd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orcid.org</w:t>
              </w:r>
              <w:proofErr w:type="spellEnd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/0000-0001-9568-2393</w:t>
              </w:r>
            </w:hyperlink>
          </w:p>
        </w:tc>
      </w:tr>
      <w:tr w:rsidR="003E3242" w:rsidRPr="00E650C8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3E3242" w:rsidRPr="002B7F45" w:rsidRDefault="00DA5FD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</w:t>
              </w:r>
              <w:proofErr w:type="spellEnd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ksuonline.kspu.edu</w:t>
              </w:r>
              <w:proofErr w:type="spellEnd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course</w:t>
              </w:r>
              <w:proofErr w:type="spellEnd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view.php?id</w:t>
              </w:r>
              <w:proofErr w:type="spellEnd"/>
              <w:r w:rsidR="003E3242" w:rsidRPr="002B7F45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=1175</w:t>
              </w:r>
            </w:hyperlink>
            <w:r w:rsidR="003E3242" w:rsidRPr="002B7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7F4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2B7F4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7F45">
              <w:rPr>
                <w:rFonts w:ascii="Times New Roman" w:hAnsi="Times New Roman"/>
                <w:sz w:val="28"/>
                <w:szCs w:val="28"/>
                <w:lang w:val="en-US"/>
              </w:rPr>
              <w:t>ivashinauriy@gmail.com</w:t>
            </w:r>
            <w:proofErr w:type="spellEnd"/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та практичні заняття, домашні завдання, індивідуальні завдання </w:t>
            </w:r>
          </w:p>
        </w:tc>
      </w:tr>
      <w:tr w:rsidR="003E3242" w:rsidRPr="002B7F45" w:rsidTr="00284230">
        <w:tc>
          <w:tcPr>
            <w:tcW w:w="3761" w:type="dxa"/>
          </w:tcPr>
          <w:p w:rsidR="003E3242" w:rsidRPr="002B7F45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3E3242" w:rsidRPr="002B7F45" w:rsidRDefault="003E3242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3E3242" w:rsidRPr="002B7F45" w:rsidRDefault="003E3242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D50512" w:rsidRPr="003556EF" w:rsidRDefault="003E3242" w:rsidP="00556D2E">
      <w:pPr>
        <w:pStyle w:val="a6"/>
        <w:ind w:left="-142"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D5051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50512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="00D50512" w:rsidRPr="00D505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0512">
        <w:rPr>
          <w:rFonts w:ascii="Times New Roman" w:hAnsi="Times New Roman"/>
          <w:sz w:val="28"/>
          <w:szCs w:val="28"/>
          <w:lang w:val="uk-UA"/>
        </w:rPr>
        <w:t>:</w:t>
      </w:r>
      <w:r w:rsidR="00D50512" w:rsidRPr="003556EF">
        <w:rPr>
          <w:rFonts w:ascii="Times New Roman" w:hAnsi="Times New Roman"/>
          <w:sz w:val="28"/>
          <w:szCs w:val="28"/>
          <w:lang w:val="uk-UA"/>
        </w:rPr>
        <w:t xml:space="preserve">Фізика твердого тіла охоплює експериментальне та теоретичне вивчення структури, фізичних властивостей та кінетичних явищ в кристалічних та аморфних середовищах. В курсі розглядаються основні проблеми: природа міжатомної взаємодії, </w:t>
      </w:r>
      <w:proofErr w:type="spellStart"/>
      <w:r w:rsidR="00D50512" w:rsidRPr="003556EF">
        <w:rPr>
          <w:rFonts w:ascii="Times New Roman" w:hAnsi="Times New Roman"/>
          <w:sz w:val="28"/>
          <w:szCs w:val="28"/>
          <w:lang w:val="uk-UA"/>
        </w:rPr>
        <w:t>симетрійні</w:t>
      </w:r>
      <w:proofErr w:type="spellEnd"/>
      <w:r w:rsidR="00D50512" w:rsidRPr="003556EF">
        <w:rPr>
          <w:rFonts w:ascii="Times New Roman" w:hAnsi="Times New Roman"/>
          <w:sz w:val="28"/>
          <w:szCs w:val="28"/>
          <w:lang w:val="uk-UA"/>
        </w:rPr>
        <w:t xml:space="preserve"> аспекти фізики твердого тіла, енергетичний спектр твердих тіл, динаміка кристалічних грат, електронна структура кристалів, поведінка електронів в металах та напівпровідниках, властивості діелектриків і магнетиків.</w:t>
      </w:r>
    </w:p>
    <w:p w:rsidR="003E3242" w:rsidRPr="00D50512" w:rsidRDefault="003E3242" w:rsidP="00577C11">
      <w:pPr>
        <w:pStyle w:val="a6"/>
        <w:spacing w:line="240" w:lineRule="auto"/>
        <w:ind w:left="142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0512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50512">
        <w:rPr>
          <w:rFonts w:ascii="Times New Roman" w:hAnsi="Times New Roman"/>
          <w:b/>
          <w:sz w:val="28"/>
          <w:szCs w:val="28"/>
          <w:lang w:val="uk-UA"/>
        </w:rPr>
        <w:t>Мета та завдання дисципліни:</w:t>
      </w:r>
      <w:bookmarkStart w:id="0" w:name="_GoBack"/>
      <w:bookmarkEnd w:id="0"/>
    </w:p>
    <w:p w:rsidR="00577C11" w:rsidRPr="00577C11" w:rsidRDefault="00577C11" w:rsidP="00577C11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577C11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77C11">
        <w:rPr>
          <w:rFonts w:ascii="Times New Roman" w:hAnsi="Times New Roman"/>
          <w:sz w:val="28"/>
          <w:lang w:val="uk-UA"/>
        </w:rPr>
        <w:t>Майбутні вчителі фізики повинні розуміти, що загальний курс фізики покладений у більш складні теоретичні курси фізики, які складають основу сучасної науки про матеріали з наперед заданими властивостями. Такою наукою є фізика твердого тіла.</w:t>
      </w:r>
    </w:p>
    <w:p w:rsidR="00577C11" w:rsidRPr="00577C11" w:rsidRDefault="00577C11" w:rsidP="00577C11">
      <w:pPr>
        <w:ind w:firstLine="709"/>
        <w:jc w:val="both"/>
        <w:rPr>
          <w:rFonts w:ascii="Times New Roman" w:hAnsi="Times New Roman"/>
          <w:spacing w:val="-20"/>
          <w:sz w:val="28"/>
          <w:lang w:val="uk-UA"/>
        </w:rPr>
      </w:pPr>
      <w:r w:rsidRPr="00577C11">
        <w:rPr>
          <w:rFonts w:ascii="Times New Roman" w:hAnsi="Times New Roman"/>
          <w:sz w:val="28"/>
          <w:lang w:val="uk-UA"/>
        </w:rPr>
        <w:lastRenderedPageBreak/>
        <w:tab/>
      </w:r>
      <w:r w:rsidRPr="00577C11">
        <w:rPr>
          <w:rFonts w:ascii="Times New Roman" w:hAnsi="Times New Roman"/>
          <w:spacing w:val="-20"/>
          <w:sz w:val="28"/>
          <w:lang w:val="uk-UA"/>
        </w:rPr>
        <w:t xml:space="preserve"> Оскільки спецкурс з фізики твердого тіла є завершальним </w:t>
      </w:r>
      <w:r>
        <w:rPr>
          <w:rFonts w:ascii="Times New Roman" w:hAnsi="Times New Roman"/>
          <w:spacing w:val="-20"/>
          <w:sz w:val="28"/>
          <w:lang w:val="uk-UA"/>
        </w:rPr>
        <w:t xml:space="preserve"> </w:t>
      </w:r>
      <w:r w:rsidRPr="00577C11">
        <w:rPr>
          <w:rFonts w:ascii="Times New Roman" w:hAnsi="Times New Roman"/>
          <w:spacing w:val="-20"/>
          <w:sz w:val="28"/>
          <w:lang w:val="uk-UA"/>
        </w:rPr>
        <w:t xml:space="preserve">етапом освіти фахівців з фізики, тому він має на меті закласти основи знань випускника університету, створити єдину систему знань фахівця в галузі фізики. </w:t>
      </w:r>
    </w:p>
    <w:p w:rsidR="00577C11" w:rsidRPr="00577C11" w:rsidRDefault="00577C11" w:rsidP="00577C11">
      <w:pPr>
        <w:tabs>
          <w:tab w:val="right" w:pos="9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C1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Завдання курсу</w:t>
      </w:r>
      <w:r w:rsidRPr="00577C1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77C11" w:rsidRPr="00577C11" w:rsidRDefault="00577C11" w:rsidP="00577C11">
      <w:pPr>
        <w:ind w:firstLine="709"/>
        <w:jc w:val="both"/>
        <w:rPr>
          <w:rFonts w:ascii="Times New Roman" w:hAnsi="Times New Roman"/>
          <w:bCs/>
          <w:spacing w:val="-20"/>
          <w:sz w:val="28"/>
          <w:lang w:val="uk-UA"/>
        </w:rPr>
      </w:pPr>
      <w:r w:rsidRPr="00577C11">
        <w:rPr>
          <w:rFonts w:ascii="Times New Roman" w:hAnsi="Times New Roman"/>
          <w:bCs/>
          <w:sz w:val="28"/>
          <w:u w:val="single"/>
          <w:lang w:val="uk-UA"/>
        </w:rPr>
        <w:t>Теоретичне</w:t>
      </w:r>
      <w:r w:rsidRPr="00577C11">
        <w:rPr>
          <w:rFonts w:ascii="Times New Roman" w:hAnsi="Times New Roman"/>
          <w:b/>
          <w:bCs/>
          <w:sz w:val="28"/>
          <w:u w:val="single"/>
          <w:lang w:val="uk-UA"/>
        </w:rPr>
        <w:t>:</w:t>
      </w:r>
      <w:r w:rsidRPr="00577C11">
        <w:rPr>
          <w:rFonts w:ascii="Times New Roman" w:hAnsi="Times New Roman"/>
          <w:bCs/>
          <w:sz w:val="28"/>
          <w:lang w:val="uk-UA"/>
        </w:rPr>
        <w:t xml:space="preserve"> </w:t>
      </w:r>
      <w:r w:rsidRPr="00577C11">
        <w:rPr>
          <w:rFonts w:ascii="Times New Roman" w:hAnsi="Times New Roman"/>
          <w:bCs/>
          <w:spacing w:val="-20"/>
          <w:sz w:val="28"/>
          <w:lang w:val="uk-UA"/>
        </w:rPr>
        <w:t>Засвоїти основні теоретичні відомості про конденсований, кристалічний стан речовини; розібратися в теоретичних особливостях виникнення фонів, використання фонової та електронної теорій при пояснені теплопровідності; познайомитися з використанням фізичних теорій для створення нових матеріалів з наперед заданими властивостями.</w:t>
      </w:r>
    </w:p>
    <w:p w:rsidR="00577C11" w:rsidRPr="00577C11" w:rsidRDefault="00577C11" w:rsidP="00577C11">
      <w:pPr>
        <w:ind w:firstLine="709"/>
        <w:jc w:val="both"/>
        <w:rPr>
          <w:rFonts w:ascii="Times New Roman" w:hAnsi="Times New Roman"/>
          <w:bCs/>
          <w:spacing w:val="-20"/>
          <w:sz w:val="28"/>
          <w:lang w:val="uk-UA"/>
        </w:rPr>
      </w:pPr>
      <w:r w:rsidRPr="00577C11">
        <w:rPr>
          <w:rFonts w:ascii="Times New Roman" w:hAnsi="Times New Roman"/>
          <w:bCs/>
          <w:sz w:val="28"/>
          <w:u w:val="single"/>
          <w:lang w:val="uk-UA"/>
        </w:rPr>
        <w:t>Практичне</w:t>
      </w:r>
      <w:r w:rsidRPr="00577C11">
        <w:rPr>
          <w:rFonts w:ascii="Times New Roman" w:hAnsi="Times New Roman"/>
          <w:bCs/>
          <w:spacing w:val="-20"/>
          <w:sz w:val="28"/>
          <w:u w:val="single"/>
          <w:lang w:val="uk-UA"/>
        </w:rPr>
        <w:t>:</w:t>
      </w:r>
      <w:r w:rsidRPr="00577C11">
        <w:rPr>
          <w:rFonts w:ascii="Times New Roman" w:hAnsi="Times New Roman"/>
          <w:bCs/>
          <w:spacing w:val="-20"/>
          <w:sz w:val="28"/>
          <w:lang w:val="uk-UA"/>
        </w:rPr>
        <w:t xml:space="preserve"> Отримання матеріалів з певними властивостями (електричними, механічними, тепловими та ін.) основане на знаннях законів фізики.</w:t>
      </w:r>
    </w:p>
    <w:p w:rsidR="00577C11" w:rsidRPr="00577C11" w:rsidRDefault="00577C11" w:rsidP="00577C11">
      <w:pPr>
        <w:pStyle w:val="a4"/>
        <w:ind w:firstLine="709"/>
        <w:jc w:val="both"/>
      </w:pPr>
      <w:r w:rsidRPr="00577C11">
        <w:tab/>
      </w:r>
      <w:r w:rsidRPr="00577C11">
        <w:rPr>
          <w:u w:val="single"/>
        </w:rPr>
        <w:t>Методичне:</w:t>
      </w:r>
      <w:r w:rsidRPr="00577C11">
        <w:t xml:space="preserve"> Використовуючи загальні закони фізики можна створювати матеріали з наперед заданими властивостями, передбачати можливі характеристики матеріалів (метали, </w:t>
      </w:r>
      <w:proofErr w:type="spellStart"/>
      <w:r w:rsidRPr="00577C11">
        <w:t>напівметали</w:t>
      </w:r>
      <w:proofErr w:type="spellEnd"/>
      <w:r w:rsidRPr="00577C11">
        <w:t>, напівпровідники тощо).</w:t>
      </w:r>
    </w:p>
    <w:p w:rsidR="00577C11" w:rsidRPr="00577C11" w:rsidRDefault="00577C11" w:rsidP="00577C11">
      <w:pPr>
        <w:ind w:firstLine="709"/>
        <w:jc w:val="both"/>
        <w:rPr>
          <w:rFonts w:ascii="Times New Roman" w:hAnsi="Times New Roman"/>
          <w:sz w:val="28"/>
          <w:lang w:val="uk-UA"/>
        </w:rPr>
      </w:pPr>
      <w:r w:rsidRPr="00577C11">
        <w:rPr>
          <w:rFonts w:ascii="Times New Roman" w:hAnsi="Times New Roman"/>
          <w:sz w:val="28"/>
          <w:lang w:val="uk-UA"/>
        </w:rPr>
        <w:tab/>
      </w:r>
      <w:r w:rsidRPr="00577C11">
        <w:rPr>
          <w:rFonts w:ascii="Times New Roman" w:hAnsi="Times New Roman"/>
          <w:sz w:val="28"/>
          <w:u w:val="single"/>
          <w:lang w:val="uk-UA"/>
        </w:rPr>
        <w:t>Пізнавальне:</w:t>
      </w:r>
      <w:r w:rsidRPr="00577C11">
        <w:rPr>
          <w:rFonts w:ascii="Times New Roman" w:hAnsi="Times New Roman"/>
          <w:sz w:val="28"/>
          <w:lang w:val="uk-UA"/>
        </w:rPr>
        <w:t xml:space="preserve"> Знаючи закони фізики створити нові матеріали з певними властивостями.</w:t>
      </w:r>
    </w:p>
    <w:p w:rsidR="003E3242" w:rsidRPr="002B7F45" w:rsidRDefault="003E3242" w:rsidP="00577C1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3E3242" w:rsidRPr="002B7F45" w:rsidRDefault="003E3242" w:rsidP="009925DD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3E3242" w:rsidRPr="002B7F45" w:rsidRDefault="003E3242" w:rsidP="009925DD">
      <w:pPr>
        <w:pStyle w:val="TableParagraph"/>
        <w:ind w:left="107"/>
        <w:jc w:val="both"/>
        <w:rPr>
          <w:sz w:val="28"/>
          <w:szCs w:val="28"/>
        </w:rPr>
      </w:pPr>
      <w:r w:rsidRPr="002B7F45">
        <w:rPr>
          <w:b/>
          <w:sz w:val="28"/>
          <w:szCs w:val="28"/>
        </w:rPr>
        <w:t>Інтегральна компетентність</w:t>
      </w:r>
      <w:r w:rsidRPr="002B7F45">
        <w:rPr>
          <w:sz w:val="28"/>
          <w:szCs w:val="28"/>
        </w:rPr>
        <w:t xml:space="preserve"> - </w:t>
      </w:r>
      <w:r w:rsidRPr="002B7F45">
        <w:rPr>
          <w:b/>
          <w:sz w:val="24"/>
        </w:rPr>
        <w:t xml:space="preserve"> </w:t>
      </w:r>
      <w:r w:rsidRPr="002B7F45">
        <w:rPr>
          <w:sz w:val="28"/>
          <w:szCs w:val="28"/>
        </w:rPr>
        <w:t>Здатність розв’язувати складні спеціалізовані задачі та практичні</w:t>
      </w:r>
    </w:p>
    <w:p w:rsidR="003E3242" w:rsidRPr="002B7F45" w:rsidRDefault="003E3242" w:rsidP="009925DD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2B7F45">
        <w:rPr>
          <w:rFonts w:ascii="Times New Roman" w:hAnsi="Times New Roman"/>
          <w:sz w:val="28"/>
          <w:szCs w:val="28"/>
          <w:lang w:val="uk-UA"/>
        </w:rPr>
        <w:t>:</w:t>
      </w:r>
    </w:p>
    <w:p w:rsidR="003E3242" w:rsidRPr="002B7F4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ЗК1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Знання та розуміння предметної області та специфіки професійної</w:t>
      </w:r>
    </w:p>
    <w:p w:rsidR="003E3242" w:rsidRPr="002B7F45" w:rsidRDefault="003E3242" w:rsidP="009925DD">
      <w:pPr>
        <w:pStyle w:val="TableParagraph"/>
        <w:ind w:left="107"/>
        <w:rPr>
          <w:sz w:val="28"/>
          <w:szCs w:val="28"/>
        </w:rPr>
      </w:pPr>
      <w:r w:rsidRPr="002B7F45">
        <w:rPr>
          <w:sz w:val="28"/>
          <w:szCs w:val="28"/>
        </w:rPr>
        <w:t>діяльності.</w:t>
      </w:r>
    </w:p>
    <w:p w:rsidR="003E3242" w:rsidRPr="002B7F4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ЗК5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Здатність до пошуку, оброблення та аналізу інформації з різних джерел.</w:t>
      </w:r>
    </w:p>
    <w:p w:rsidR="003E3242" w:rsidRPr="002B7F4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ЗК6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Здатність застосовувати набуті знання в практичних ситуаціях.</w:t>
      </w:r>
    </w:p>
    <w:p w:rsidR="003E3242" w:rsidRPr="002B7F4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ЗК7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Здатність вчитися і оволодівати сучасними знаннями.</w:t>
      </w:r>
    </w:p>
    <w:p w:rsidR="003E3242" w:rsidRPr="002B7F45" w:rsidRDefault="003E3242" w:rsidP="0099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B7F45">
        <w:rPr>
          <w:rFonts w:ascii="Times New Roman" w:hAnsi="Times New Roman"/>
          <w:b/>
          <w:sz w:val="28"/>
          <w:szCs w:val="28"/>
          <w:lang w:val="uk-UA"/>
        </w:rPr>
        <w:t>ЗК8</w:t>
      </w:r>
      <w:proofErr w:type="spellEnd"/>
      <w:r w:rsidRPr="002B7F4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B7F45">
        <w:rPr>
          <w:rFonts w:ascii="Times New Roman" w:hAnsi="Times New Roman"/>
          <w:sz w:val="28"/>
          <w:szCs w:val="28"/>
          <w:lang w:val="uk-UA"/>
        </w:rPr>
        <w:t xml:space="preserve">Здатність спілкуватися державною мовою як усно, так і письмово. </w:t>
      </w:r>
    </w:p>
    <w:p w:rsidR="003E3242" w:rsidRPr="002B7F45" w:rsidRDefault="003E3242" w:rsidP="00AE7A0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2B7F45">
        <w:rPr>
          <w:rFonts w:ascii="Times New Roman" w:hAnsi="Times New Roman"/>
          <w:b/>
          <w:sz w:val="28"/>
          <w:szCs w:val="28"/>
        </w:rPr>
        <w:t>Фахові</w:t>
      </w:r>
      <w:proofErr w:type="spellEnd"/>
      <w:r w:rsidRPr="002B7F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7F45"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r w:rsidRPr="002B7F45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B7F45">
        <w:rPr>
          <w:rFonts w:ascii="Times New Roman" w:hAnsi="Times New Roman"/>
          <w:b/>
          <w:sz w:val="28"/>
          <w:szCs w:val="28"/>
        </w:rPr>
        <w:t xml:space="preserve">  </w:t>
      </w:r>
    </w:p>
    <w:p w:rsidR="003E3242" w:rsidRPr="002B7F45" w:rsidRDefault="003E3242" w:rsidP="00451EA1">
      <w:pPr>
        <w:pStyle w:val="TableParagraph"/>
        <w:tabs>
          <w:tab w:val="left" w:pos="918"/>
          <w:tab w:val="left" w:pos="2137"/>
          <w:tab w:val="left" w:pos="4129"/>
          <w:tab w:val="left" w:pos="6057"/>
          <w:tab w:val="left" w:pos="7413"/>
        </w:tabs>
        <w:spacing w:line="261" w:lineRule="exact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ФК1</w:t>
      </w:r>
      <w:proofErr w:type="spellEnd"/>
      <w:r w:rsidRPr="002B7F45">
        <w:rPr>
          <w:b/>
          <w:sz w:val="28"/>
          <w:szCs w:val="28"/>
        </w:rPr>
        <w:t>.</w:t>
      </w:r>
      <w:r w:rsidRPr="002B7F45">
        <w:rPr>
          <w:b/>
          <w:sz w:val="28"/>
          <w:szCs w:val="28"/>
        </w:rPr>
        <w:tab/>
      </w:r>
      <w:r w:rsidRPr="002B7F45">
        <w:rPr>
          <w:sz w:val="28"/>
          <w:szCs w:val="28"/>
        </w:rPr>
        <w:t>Здатність</w:t>
      </w:r>
      <w:r w:rsidRPr="002B7F45">
        <w:rPr>
          <w:sz w:val="28"/>
          <w:szCs w:val="28"/>
        </w:rPr>
        <w:tab/>
        <w:t>використовувати систематизовані теоретичні</w:t>
      </w:r>
      <w:r w:rsidRPr="002B7F45">
        <w:rPr>
          <w:sz w:val="28"/>
          <w:szCs w:val="28"/>
        </w:rPr>
        <w:tab/>
        <w:t>та</w:t>
      </w:r>
    </w:p>
    <w:p w:rsidR="003E3242" w:rsidRPr="002B7F45" w:rsidRDefault="003E3242" w:rsidP="00F95668">
      <w:pPr>
        <w:pStyle w:val="TableParagraph"/>
        <w:ind w:left="107"/>
        <w:rPr>
          <w:sz w:val="28"/>
          <w:szCs w:val="28"/>
        </w:rPr>
      </w:pPr>
      <w:r w:rsidRPr="002B7F45">
        <w:rPr>
          <w:sz w:val="28"/>
          <w:szCs w:val="28"/>
        </w:rPr>
        <w:t>практичні знання з фізики та методики навчання фізики при вирішенні професійних завдань.</w:t>
      </w:r>
    </w:p>
    <w:p w:rsidR="003E3242" w:rsidRPr="002B7F45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ФК2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Володіння математичним апаратом фізики.</w:t>
      </w:r>
    </w:p>
    <w:p w:rsidR="003E3242" w:rsidRPr="002B7F45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ФК3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Здатність формувати в учнів предметні компетентності.</w:t>
      </w:r>
    </w:p>
    <w:p w:rsidR="003E3242" w:rsidRPr="002B7F45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ФК6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Здатність здійснювати об’єктивний контроль і оцінювання рівня навчальних досягнень учнів з фізики</w:t>
      </w:r>
      <w:r w:rsidRPr="002B7F45">
        <w:rPr>
          <w:spacing w:val="4"/>
          <w:sz w:val="28"/>
          <w:szCs w:val="28"/>
        </w:rPr>
        <w:t xml:space="preserve"> </w:t>
      </w:r>
      <w:r w:rsidRPr="002B7F45">
        <w:rPr>
          <w:sz w:val="28"/>
          <w:szCs w:val="28"/>
        </w:rPr>
        <w:t>.</w:t>
      </w:r>
    </w:p>
    <w:p w:rsidR="003E3242" w:rsidRPr="002B7F45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ФК12</w:t>
      </w:r>
      <w:proofErr w:type="spellEnd"/>
      <w:r w:rsidRPr="002B7F45">
        <w:rPr>
          <w:sz w:val="28"/>
          <w:szCs w:val="28"/>
        </w:rPr>
        <w:t>. Здатність характеризувати досягнення фізичної науки та її роль у житті суспільства.</w:t>
      </w:r>
    </w:p>
    <w:p w:rsidR="003E3242" w:rsidRPr="002B7F45" w:rsidRDefault="003E3242" w:rsidP="00E01226">
      <w:pPr>
        <w:pStyle w:val="TableParagraph"/>
        <w:tabs>
          <w:tab w:val="left" w:pos="1060"/>
          <w:tab w:val="left" w:pos="2303"/>
          <w:tab w:val="left" w:pos="4317"/>
          <w:tab w:val="left" w:pos="5961"/>
          <w:tab w:val="left" w:pos="6443"/>
        </w:tabs>
        <w:ind w:left="107" w:right="95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ФК14</w:t>
      </w:r>
      <w:proofErr w:type="spellEnd"/>
      <w:r w:rsidRPr="002B7F45">
        <w:rPr>
          <w:b/>
          <w:sz w:val="28"/>
          <w:szCs w:val="28"/>
        </w:rPr>
        <w:t>.</w:t>
      </w:r>
      <w:r w:rsidRPr="002B7F45">
        <w:rPr>
          <w:b/>
          <w:sz w:val="28"/>
          <w:szCs w:val="28"/>
        </w:rPr>
        <w:tab/>
      </w:r>
      <w:r w:rsidRPr="002B7F45">
        <w:rPr>
          <w:sz w:val="28"/>
          <w:szCs w:val="28"/>
        </w:rPr>
        <w:t>Здатність</w:t>
      </w:r>
      <w:r w:rsidRPr="002B7F45">
        <w:rPr>
          <w:sz w:val="28"/>
          <w:szCs w:val="28"/>
        </w:rPr>
        <w:tab/>
        <w:t>використовувати інформаційні та</w:t>
      </w:r>
      <w:r w:rsidRPr="002B7F45">
        <w:rPr>
          <w:sz w:val="28"/>
          <w:szCs w:val="28"/>
        </w:rPr>
        <w:tab/>
      </w:r>
      <w:r w:rsidRPr="002B7F45">
        <w:rPr>
          <w:spacing w:val="-3"/>
          <w:sz w:val="28"/>
          <w:szCs w:val="28"/>
        </w:rPr>
        <w:t xml:space="preserve">інноваційні </w:t>
      </w:r>
      <w:r w:rsidRPr="002B7F45">
        <w:rPr>
          <w:sz w:val="28"/>
          <w:szCs w:val="28"/>
        </w:rPr>
        <w:t xml:space="preserve">технології у </w:t>
      </w:r>
      <w:r w:rsidRPr="002B7F45">
        <w:rPr>
          <w:sz w:val="28"/>
          <w:szCs w:val="28"/>
        </w:rPr>
        <w:lastRenderedPageBreak/>
        <w:t>навчанні учнів</w:t>
      </w:r>
      <w:r w:rsidRPr="002B7F45">
        <w:rPr>
          <w:spacing w:val="-5"/>
          <w:sz w:val="28"/>
          <w:szCs w:val="28"/>
        </w:rPr>
        <w:t xml:space="preserve"> </w:t>
      </w:r>
      <w:r w:rsidRPr="002B7F45">
        <w:rPr>
          <w:sz w:val="28"/>
          <w:szCs w:val="28"/>
        </w:rPr>
        <w:t>фізики.</w:t>
      </w:r>
    </w:p>
    <w:p w:rsidR="003E3242" w:rsidRPr="002B7F45" w:rsidRDefault="003E3242" w:rsidP="00E012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Pr="002B7F45">
        <w:rPr>
          <w:rFonts w:ascii="Times New Roman" w:hAnsi="Times New Roman"/>
          <w:b/>
          <w:sz w:val="28"/>
          <w:szCs w:val="28"/>
        </w:rPr>
        <w:t>ФК15</w:t>
      </w:r>
      <w:proofErr w:type="spellEnd"/>
      <w:r w:rsidRPr="002B7F4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B7F45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F45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F45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F45">
        <w:rPr>
          <w:rFonts w:ascii="Times New Roman" w:hAnsi="Times New Roman"/>
          <w:sz w:val="28"/>
          <w:szCs w:val="28"/>
        </w:rPr>
        <w:t>знання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2B7F45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F45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B7F45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r w:rsidRPr="002B7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B7F45">
        <w:rPr>
          <w:rFonts w:ascii="Times New Roman" w:hAnsi="Times New Roman"/>
          <w:sz w:val="28"/>
          <w:szCs w:val="28"/>
        </w:rPr>
        <w:t xml:space="preserve">основами </w:t>
      </w:r>
      <w:proofErr w:type="spellStart"/>
      <w:r w:rsidRPr="002B7F45">
        <w:rPr>
          <w:rFonts w:ascii="Times New Roman" w:hAnsi="Times New Roman"/>
          <w:sz w:val="28"/>
          <w:szCs w:val="28"/>
        </w:rPr>
        <w:t>теорії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B7F4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F45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2B7F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B7F45">
        <w:rPr>
          <w:rFonts w:ascii="Times New Roman" w:hAnsi="Times New Roman"/>
          <w:sz w:val="28"/>
          <w:szCs w:val="28"/>
        </w:rPr>
        <w:t>досл</w:t>
      </w:r>
      <w:proofErr w:type="gramEnd"/>
      <w:r w:rsidRPr="002B7F45">
        <w:rPr>
          <w:rFonts w:ascii="Times New Roman" w:hAnsi="Times New Roman"/>
          <w:sz w:val="28"/>
          <w:szCs w:val="28"/>
        </w:rPr>
        <w:t>іджень</w:t>
      </w:r>
      <w:proofErr w:type="spellEnd"/>
      <w:r w:rsidRPr="002B7F45">
        <w:rPr>
          <w:rFonts w:ascii="Times New Roman" w:hAnsi="Times New Roman"/>
          <w:sz w:val="28"/>
          <w:szCs w:val="28"/>
        </w:rPr>
        <w:t>.</w:t>
      </w:r>
    </w:p>
    <w:p w:rsidR="003E3242" w:rsidRPr="002B7F45" w:rsidRDefault="003E3242" w:rsidP="00E01226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3E3242" w:rsidRPr="002B7F45" w:rsidRDefault="003E3242" w:rsidP="00E01226">
      <w:pPr>
        <w:pStyle w:val="TableParagraph"/>
        <w:spacing w:line="261" w:lineRule="exact"/>
        <w:ind w:left="107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ПРЗ1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Демонструє знання та розуміння основ загальної та теоретичної</w:t>
      </w:r>
    </w:p>
    <w:p w:rsidR="003E3242" w:rsidRPr="002B7F45" w:rsidRDefault="003E3242" w:rsidP="00E01226">
      <w:pPr>
        <w:pStyle w:val="TableParagraph"/>
        <w:ind w:left="107"/>
        <w:jc w:val="both"/>
        <w:rPr>
          <w:sz w:val="28"/>
          <w:szCs w:val="28"/>
        </w:rPr>
      </w:pPr>
      <w:r w:rsidRPr="002B7F45">
        <w:rPr>
          <w:sz w:val="28"/>
          <w:szCs w:val="28"/>
        </w:rPr>
        <w:t>фізики.</w:t>
      </w:r>
    </w:p>
    <w:p w:rsidR="003E3242" w:rsidRPr="002B7F45" w:rsidRDefault="003E3242" w:rsidP="00E01226">
      <w:pPr>
        <w:pStyle w:val="TableParagraph"/>
        <w:ind w:left="107" w:right="94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ПРЗ3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Знає й розуміє математичні методи фізики та розділів математики, що є основою вивчення курсів загальної та теоретичної фізики.</w:t>
      </w:r>
    </w:p>
    <w:p w:rsidR="003E3242" w:rsidRPr="002B7F45" w:rsidRDefault="003E3242" w:rsidP="00E01226">
      <w:pPr>
        <w:pStyle w:val="TableParagraph"/>
        <w:ind w:left="107" w:right="95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ПРЗ5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Знає форми, методи і засоби контролю та корекції знань учнів з фізики.</w:t>
      </w:r>
    </w:p>
    <w:p w:rsidR="003E3242" w:rsidRPr="002B7F45" w:rsidRDefault="003E3242" w:rsidP="00E01226">
      <w:pPr>
        <w:pStyle w:val="TableParagraph"/>
        <w:spacing w:line="261" w:lineRule="exact"/>
        <w:ind w:left="107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ПРУ1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Аналізує фізичні явища і процеси з погляду</w:t>
      </w:r>
      <w:r w:rsidRPr="002B7F45">
        <w:rPr>
          <w:spacing w:val="53"/>
          <w:sz w:val="28"/>
          <w:szCs w:val="28"/>
        </w:rPr>
        <w:t xml:space="preserve"> </w:t>
      </w:r>
      <w:r w:rsidRPr="002B7F45">
        <w:rPr>
          <w:sz w:val="28"/>
          <w:szCs w:val="28"/>
        </w:rPr>
        <w:t>фундаментальних</w:t>
      </w:r>
    </w:p>
    <w:p w:rsidR="003E3242" w:rsidRPr="002B7F45" w:rsidRDefault="003E3242" w:rsidP="00E01226">
      <w:pPr>
        <w:pStyle w:val="TableParagraph"/>
        <w:ind w:left="107"/>
        <w:jc w:val="both"/>
        <w:rPr>
          <w:sz w:val="28"/>
          <w:szCs w:val="28"/>
        </w:rPr>
      </w:pPr>
      <w:r w:rsidRPr="002B7F45">
        <w:rPr>
          <w:sz w:val="28"/>
          <w:szCs w:val="28"/>
        </w:rPr>
        <w:t>фізичних теорій, принципів і знань, а також на основі відповідних математичних методів.</w:t>
      </w:r>
    </w:p>
    <w:p w:rsidR="003E3242" w:rsidRPr="002B7F45" w:rsidRDefault="003E3242" w:rsidP="00E01226">
      <w:pPr>
        <w:pStyle w:val="TableParagraph"/>
        <w:spacing w:line="261" w:lineRule="exact"/>
        <w:ind w:left="107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ПРУ2</w:t>
      </w:r>
      <w:proofErr w:type="spellEnd"/>
      <w:r w:rsidRPr="002B7F45">
        <w:rPr>
          <w:b/>
          <w:sz w:val="28"/>
          <w:szCs w:val="28"/>
        </w:rPr>
        <w:t>.</w:t>
      </w:r>
      <w:r w:rsidRPr="002B7F45">
        <w:rPr>
          <w:b/>
          <w:sz w:val="28"/>
          <w:szCs w:val="28"/>
        </w:rPr>
        <w:tab/>
      </w:r>
      <w:r w:rsidRPr="002B7F45">
        <w:rPr>
          <w:sz w:val="28"/>
          <w:szCs w:val="28"/>
        </w:rPr>
        <w:t>Володіє</w:t>
      </w:r>
      <w:r w:rsidRPr="002B7F45">
        <w:rPr>
          <w:sz w:val="28"/>
          <w:szCs w:val="28"/>
        </w:rPr>
        <w:tab/>
        <w:t>методикою</w:t>
      </w:r>
      <w:r w:rsidRPr="002B7F45">
        <w:rPr>
          <w:sz w:val="28"/>
          <w:szCs w:val="28"/>
        </w:rPr>
        <w:tab/>
        <w:t>проведення</w:t>
      </w:r>
      <w:r w:rsidRPr="002B7F45">
        <w:rPr>
          <w:sz w:val="28"/>
          <w:szCs w:val="28"/>
        </w:rPr>
        <w:tab/>
        <w:t>сучасного</w:t>
      </w:r>
      <w:r w:rsidRPr="002B7F45">
        <w:rPr>
          <w:sz w:val="28"/>
          <w:szCs w:val="28"/>
        </w:rPr>
        <w:tab/>
      </w:r>
      <w:r w:rsidRPr="002B7F45">
        <w:rPr>
          <w:spacing w:val="-3"/>
          <w:sz w:val="28"/>
          <w:szCs w:val="28"/>
        </w:rPr>
        <w:t xml:space="preserve">фізичного </w:t>
      </w:r>
      <w:r w:rsidRPr="002B7F45">
        <w:rPr>
          <w:sz w:val="28"/>
          <w:szCs w:val="28"/>
        </w:rPr>
        <w:t>експерименту, здатний застосовувати всі його види у освітньому</w:t>
      </w:r>
      <w:r w:rsidRPr="002B7F45">
        <w:rPr>
          <w:spacing w:val="-10"/>
          <w:sz w:val="28"/>
          <w:szCs w:val="28"/>
        </w:rPr>
        <w:t xml:space="preserve"> </w:t>
      </w:r>
      <w:r w:rsidRPr="002B7F45">
        <w:rPr>
          <w:sz w:val="28"/>
          <w:szCs w:val="28"/>
        </w:rPr>
        <w:t>процесі з фізики.</w:t>
      </w:r>
    </w:p>
    <w:p w:rsidR="003E3242" w:rsidRPr="002B7F45" w:rsidRDefault="003E3242" w:rsidP="00E01226">
      <w:pPr>
        <w:pStyle w:val="TableParagraph"/>
        <w:ind w:left="107" w:right="94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ПРУ3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Розв’язує задачі різних рівнів складності шкільного  курсу фізики.</w:t>
      </w:r>
    </w:p>
    <w:p w:rsidR="003E3242" w:rsidRPr="002B7F45" w:rsidRDefault="003E3242" w:rsidP="00E01226">
      <w:pPr>
        <w:pStyle w:val="TableParagraph"/>
        <w:ind w:left="107" w:right="99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ПРУ4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Користується математичним апаратом фізики, використовує математичні та числові методи, які часто застосовуються у фізиці.</w:t>
      </w:r>
    </w:p>
    <w:p w:rsidR="003E3242" w:rsidRPr="002B7F45" w:rsidRDefault="003E3242" w:rsidP="00E01226">
      <w:pPr>
        <w:pStyle w:val="TableParagraph"/>
        <w:ind w:left="107" w:right="97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ПРУ7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Уміє знаходити, обробляти та аналізувати інформацію з різних джерел, насамперед за допомогою інформаційних</w:t>
      </w:r>
      <w:r w:rsidRPr="002B7F45">
        <w:rPr>
          <w:spacing w:val="58"/>
          <w:sz w:val="28"/>
          <w:szCs w:val="28"/>
        </w:rPr>
        <w:t xml:space="preserve"> </w:t>
      </w:r>
      <w:r w:rsidRPr="002B7F45">
        <w:rPr>
          <w:sz w:val="28"/>
          <w:szCs w:val="28"/>
        </w:rPr>
        <w:t>технологій.</w:t>
      </w:r>
    </w:p>
    <w:p w:rsidR="003E3242" w:rsidRPr="002B7F45" w:rsidRDefault="003E3242" w:rsidP="00E01226">
      <w:pPr>
        <w:pStyle w:val="TableParagraph"/>
        <w:ind w:left="107" w:right="95"/>
        <w:jc w:val="both"/>
        <w:rPr>
          <w:sz w:val="28"/>
          <w:szCs w:val="28"/>
        </w:rPr>
      </w:pPr>
      <w:proofErr w:type="spellStart"/>
      <w:r w:rsidRPr="002B7F45">
        <w:rPr>
          <w:b/>
          <w:sz w:val="28"/>
          <w:szCs w:val="28"/>
        </w:rPr>
        <w:t>ПРУ8</w:t>
      </w:r>
      <w:proofErr w:type="spellEnd"/>
      <w:r w:rsidRPr="002B7F45">
        <w:rPr>
          <w:b/>
          <w:sz w:val="28"/>
          <w:szCs w:val="28"/>
        </w:rPr>
        <w:t xml:space="preserve">. </w:t>
      </w:r>
      <w:r w:rsidRPr="002B7F45">
        <w:rPr>
          <w:sz w:val="28"/>
          <w:szCs w:val="28"/>
        </w:rPr>
        <w:t>Самостійно опрацьовує нові питання фізики та методики навчання фізики за різноманітними інформаційними джерелами.</w:t>
      </w:r>
    </w:p>
    <w:p w:rsidR="003E3242" w:rsidRPr="002B7F45" w:rsidRDefault="003E3242" w:rsidP="00E01226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E3242" w:rsidRPr="002B7F45" w:rsidRDefault="003E3242" w:rsidP="00281B7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576"/>
        <w:gridCol w:w="2455"/>
        <w:gridCol w:w="2488"/>
      </w:tblGrid>
      <w:tr w:rsidR="003E3242" w:rsidRPr="002B7F45" w:rsidTr="00710244">
        <w:tc>
          <w:tcPr>
            <w:tcW w:w="2666" w:type="dxa"/>
          </w:tcPr>
          <w:p w:rsidR="003E3242" w:rsidRPr="002B7F45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2B7F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76" w:type="dxa"/>
          </w:tcPr>
          <w:p w:rsidR="003E3242" w:rsidRPr="002B7F45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455" w:type="dxa"/>
          </w:tcPr>
          <w:p w:rsidR="003E3242" w:rsidRPr="002B7F45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488" w:type="dxa"/>
          </w:tcPr>
          <w:p w:rsidR="003E3242" w:rsidRPr="002B7F45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710244" w:rsidRPr="002B7F45" w:rsidTr="00710244">
        <w:tc>
          <w:tcPr>
            <w:tcW w:w="2666" w:type="dxa"/>
          </w:tcPr>
          <w:p w:rsidR="00710244" w:rsidRPr="002B7F45" w:rsidRDefault="00710244" w:rsidP="001559D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кредита</w:t>
            </w:r>
            <w:proofErr w:type="spellEnd"/>
            <w:r w:rsidRPr="002B7F4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1576" w:type="dxa"/>
          </w:tcPr>
          <w:p w:rsidR="00710244" w:rsidRPr="002B7F45" w:rsidRDefault="00577C11" w:rsidP="001559D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55" w:type="dxa"/>
          </w:tcPr>
          <w:p w:rsidR="00710244" w:rsidRPr="002B7F45" w:rsidRDefault="00577C11" w:rsidP="001559D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88" w:type="dxa"/>
          </w:tcPr>
          <w:p w:rsidR="00710244" w:rsidRPr="002B7F45" w:rsidRDefault="00710244" w:rsidP="001559D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F45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3E3242" w:rsidRPr="002B7F45" w:rsidRDefault="003E3242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E3242" w:rsidRPr="002B7F45" w:rsidRDefault="003E3242" w:rsidP="00281B7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710244" w:rsidRPr="002B7F45" w:rsidRDefault="00710244" w:rsidP="00710244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t xml:space="preserve">Технічне й практичне забезпечення (обладнання): лабораторія </w:t>
      </w:r>
      <w:r w:rsidR="00577C11">
        <w:rPr>
          <w:rFonts w:ascii="Times New Roman" w:hAnsi="Times New Roman"/>
          <w:sz w:val="28"/>
          <w:szCs w:val="28"/>
          <w:lang w:val="uk-UA"/>
        </w:rPr>
        <w:t xml:space="preserve">фізики твердого тіла </w:t>
      </w:r>
      <w:proofErr w:type="spellStart"/>
      <w:r w:rsidR="00577C11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577C11">
        <w:rPr>
          <w:rFonts w:ascii="Times New Roman" w:hAnsi="Times New Roman"/>
          <w:sz w:val="28"/>
          <w:szCs w:val="28"/>
          <w:lang w:val="uk-UA"/>
        </w:rPr>
        <w:t>. 415</w:t>
      </w:r>
      <w:r w:rsidRPr="002B7F45">
        <w:rPr>
          <w:rFonts w:ascii="Times New Roman" w:hAnsi="Times New Roman"/>
          <w:sz w:val="28"/>
          <w:szCs w:val="28"/>
          <w:lang w:val="uk-UA"/>
        </w:rPr>
        <w:t>, мультимедійна дошка, проектор.</w:t>
      </w:r>
    </w:p>
    <w:p w:rsidR="003E3242" w:rsidRPr="002B7F45" w:rsidRDefault="003E3242" w:rsidP="00281B7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3E3242" w:rsidRPr="002B7F45" w:rsidRDefault="003E3242" w:rsidP="006F21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2B7F45">
        <w:rPr>
          <w:rFonts w:ascii="Times New Roman" w:hAnsi="Times New Roman"/>
          <w:sz w:val="28"/>
          <w:szCs w:val="28"/>
          <w:lang w:val="en-US"/>
        </w:rPr>
        <w:t>FX</w:t>
      </w:r>
      <w:r w:rsidRPr="002B7F45">
        <w:rPr>
          <w:rFonts w:ascii="Times New Roman" w:hAnsi="Times New Roman"/>
          <w:sz w:val="28"/>
          <w:szCs w:val="28"/>
          <w:lang w:val="uk-UA"/>
        </w:rPr>
        <w:t>.</w:t>
      </w:r>
    </w:p>
    <w:p w:rsidR="003E3242" w:rsidRDefault="003E3242" w:rsidP="006F21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7F45"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Мінімальне покарання для студентів, яких спіймали на </w:t>
      </w:r>
      <w:r w:rsidRPr="002B7F45">
        <w:rPr>
          <w:rFonts w:ascii="Times New Roman" w:hAnsi="Times New Roman"/>
          <w:sz w:val="28"/>
          <w:szCs w:val="28"/>
          <w:lang w:val="uk-UA"/>
        </w:rPr>
        <w:lastRenderedPageBreak/>
        <w:t xml:space="preserve">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2B7F45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2B7F45">
        <w:rPr>
          <w:rFonts w:ascii="Times New Roman" w:hAnsi="Times New Roman"/>
          <w:sz w:val="28"/>
          <w:szCs w:val="28"/>
          <w:lang w:val="uk-UA"/>
        </w:rPr>
        <w:t>.</w:t>
      </w:r>
    </w:p>
    <w:p w:rsidR="00286AFF" w:rsidRPr="002B7F45" w:rsidRDefault="00286AFF" w:rsidP="006F21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281B7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0533AD" w:rsidRPr="003556EF" w:rsidRDefault="000533AD" w:rsidP="000533A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Тема 1. Основні поняття та основи теорії кристалічного стану</w:t>
      </w:r>
    </w:p>
    <w:p w:rsidR="000533AD" w:rsidRPr="003556EF" w:rsidRDefault="000533AD" w:rsidP="000533A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(лекцій – 4 год., практичних – 4 год.)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невпорядкований та впорядкований стани;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 xml:space="preserve">природа та типи міжатомних </w:t>
      </w:r>
      <w:r w:rsidRPr="003556EF">
        <w:rPr>
          <w:rFonts w:ascii="Times New Roman" w:hAnsi="Times New Roman"/>
          <w:sz w:val="28"/>
          <w:szCs w:val="28"/>
          <w:lang w:val="uk-UA"/>
        </w:rPr>
        <w:t>зав’язків</w:t>
      </w:r>
      <w:r w:rsidRPr="003556EF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кристалічні грати, елементарна комірка;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типи кристалічних сингоній;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дефекти кристалічних грат</w:t>
      </w:r>
    </w:p>
    <w:p w:rsidR="000533AD" w:rsidRPr="003556EF" w:rsidRDefault="000533AD" w:rsidP="000533AD">
      <w:pPr>
        <w:pStyle w:val="a6"/>
        <w:ind w:left="1080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Тема 2. Динаміка кристалічних грат</w:t>
      </w:r>
    </w:p>
    <w:p w:rsidR="000533AD" w:rsidRPr="003556EF" w:rsidRDefault="000533AD" w:rsidP="000533AD">
      <w:pPr>
        <w:pStyle w:val="a6"/>
        <w:ind w:left="1080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( лекцій – 2 год., практичних – 2 год.)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тепловий рух в кристалі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коливання ланцюжка із частинок одного сорту;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квантування коливань кристалічних грат, фотони;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теплоємність твердого тіла: класична та квантова теорії.</w:t>
      </w:r>
    </w:p>
    <w:p w:rsidR="000533AD" w:rsidRPr="003556EF" w:rsidRDefault="000533AD" w:rsidP="000533AD">
      <w:pPr>
        <w:pStyle w:val="a6"/>
        <w:ind w:left="1080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Тема 3. Електронна теорія твердого тіла</w:t>
      </w:r>
    </w:p>
    <w:p w:rsidR="000533AD" w:rsidRPr="003556EF" w:rsidRDefault="000533AD" w:rsidP="000533AD">
      <w:pPr>
        <w:pStyle w:val="a6"/>
        <w:ind w:left="1080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( лекцій – 4 год., практичних -6 год.)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узагальнення електронів в кристалі;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енергетичні рівні електронів;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утворення енергетичних зон електронів в кристалах;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поділ кристалічних тіл та метали, напівпровідники та діелектрики;</w:t>
      </w:r>
    </w:p>
    <w:p w:rsidR="000533AD" w:rsidRPr="003556EF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електрони провідності в металах;</w:t>
      </w:r>
    </w:p>
    <w:p w:rsidR="000533AD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статистика електронів в металах , рівень фермі</w:t>
      </w:r>
    </w:p>
    <w:p w:rsidR="000533AD" w:rsidRDefault="000533AD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4.</w:t>
      </w:r>
      <w:r w:rsidR="001F78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Властивості твердих тіл</w:t>
      </w:r>
    </w:p>
    <w:p w:rsidR="000533AD" w:rsidRPr="003556EF" w:rsidRDefault="000533AD" w:rsidP="000533A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(лекцій – 4 год., практичних – 4 год.)</w:t>
      </w:r>
    </w:p>
    <w:p w:rsidR="000533AD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533AD">
        <w:rPr>
          <w:rFonts w:ascii="Times New Roman" w:hAnsi="Times New Roman"/>
          <w:sz w:val="28"/>
          <w:szCs w:val="28"/>
          <w:lang w:val="uk-UA"/>
        </w:rPr>
        <w:t xml:space="preserve">ласна то </w:t>
      </w:r>
      <w:proofErr w:type="spellStart"/>
      <w:r w:rsidR="000533AD">
        <w:rPr>
          <w:rFonts w:ascii="Times New Roman" w:hAnsi="Times New Roman"/>
          <w:sz w:val="28"/>
          <w:szCs w:val="28"/>
          <w:lang w:val="uk-UA"/>
        </w:rPr>
        <w:t>домішкова</w:t>
      </w:r>
      <w:proofErr w:type="spellEnd"/>
      <w:r w:rsidR="000533AD">
        <w:rPr>
          <w:rFonts w:ascii="Times New Roman" w:hAnsi="Times New Roman"/>
          <w:sz w:val="28"/>
          <w:szCs w:val="28"/>
          <w:lang w:val="uk-UA"/>
        </w:rPr>
        <w:t xml:space="preserve"> провідність напівпровідників;</w:t>
      </w:r>
    </w:p>
    <w:p w:rsidR="000533AD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533AD">
        <w:rPr>
          <w:rFonts w:ascii="Times New Roman" w:hAnsi="Times New Roman"/>
          <w:sz w:val="28"/>
          <w:szCs w:val="28"/>
          <w:lang w:val="uk-UA"/>
        </w:rPr>
        <w:t xml:space="preserve">емпературна </w:t>
      </w:r>
      <w:r w:rsidR="001F780E">
        <w:rPr>
          <w:rFonts w:ascii="Times New Roman" w:hAnsi="Times New Roman"/>
          <w:sz w:val="28"/>
          <w:szCs w:val="28"/>
          <w:lang w:val="uk-UA"/>
        </w:rPr>
        <w:t>залежність власної прові</w:t>
      </w:r>
      <w:r w:rsidR="000533AD">
        <w:rPr>
          <w:rFonts w:ascii="Times New Roman" w:hAnsi="Times New Roman"/>
          <w:sz w:val="28"/>
          <w:szCs w:val="28"/>
          <w:lang w:val="uk-UA"/>
        </w:rPr>
        <w:t>дності;</w:t>
      </w:r>
    </w:p>
    <w:p w:rsidR="000533AD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0533AD">
        <w:rPr>
          <w:rFonts w:ascii="Times New Roman" w:hAnsi="Times New Roman"/>
          <w:sz w:val="28"/>
          <w:szCs w:val="28"/>
          <w:lang w:val="uk-UA"/>
        </w:rPr>
        <w:t>-</w:t>
      </w:r>
      <w:r w:rsidR="000533AD">
        <w:rPr>
          <w:rFonts w:ascii="Times New Roman" w:hAnsi="Times New Roman"/>
          <w:sz w:val="28"/>
          <w:szCs w:val="28"/>
          <w:lang w:val="en-US"/>
        </w:rPr>
        <w:t>n</w:t>
      </w:r>
      <w:r w:rsidR="000533AD">
        <w:rPr>
          <w:rFonts w:ascii="Times New Roman" w:hAnsi="Times New Roman"/>
          <w:sz w:val="28"/>
          <w:szCs w:val="28"/>
          <w:lang w:val="uk-UA"/>
        </w:rPr>
        <w:t xml:space="preserve"> перехід та його властивості;</w:t>
      </w:r>
    </w:p>
    <w:p w:rsidR="000533AD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0533AD">
        <w:rPr>
          <w:rFonts w:ascii="Times New Roman" w:hAnsi="Times New Roman"/>
          <w:sz w:val="28"/>
          <w:szCs w:val="28"/>
          <w:lang w:val="uk-UA"/>
        </w:rPr>
        <w:t>лектричні властивості діелектриків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67FA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полярні та неполярні </w:t>
      </w:r>
      <w:r w:rsidR="001F780E">
        <w:rPr>
          <w:rFonts w:ascii="Times New Roman" w:hAnsi="Times New Roman"/>
          <w:sz w:val="28"/>
          <w:szCs w:val="28"/>
          <w:lang w:val="uk-UA"/>
        </w:rPr>
        <w:t>діелектрики</w:t>
      </w:r>
      <w:r>
        <w:rPr>
          <w:rFonts w:ascii="Times New Roman" w:hAnsi="Times New Roman"/>
          <w:sz w:val="28"/>
          <w:szCs w:val="28"/>
          <w:lang w:val="uk-UA"/>
        </w:rPr>
        <w:t xml:space="preserve">, механізми їх </w:t>
      </w:r>
      <w:r w:rsidR="001F780E">
        <w:rPr>
          <w:rFonts w:ascii="Times New Roman" w:hAnsi="Times New Roman"/>
          <w:sz w:val="28"/>
          <w:szCs w:val="28"/>
          <w:lang w:val="uk-UA"/>
        </w:rPr>
        <w:t>поляризації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67FA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елементарні </w:t>
      </w:r>
      <w:r w:rsidR="001F780E"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28"/>
          <w:szCs w:val="28"/>
          <w:lang w:val="uk-UA"/>
        </w:rPr>
        <w:t>сії магнетизму в атомах і молекулах;</w:t>
      </w:r>
    </w:p>
    <w:p w:rsidR="001467FA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парамагнетики та діамагнетики та механізми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намагнічення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467FA" w:rsidRPr="003556EF" w:rsidRDefault="001467FA" w:rsidP="000533AD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феромагнетики.</w:t>
      </w:r>
    </w:p>
    <w:p w:rsidR="003E3242" w:rsidRPr="002B7F45" w:rsidRDefault="003E3242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7F4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3E3242" w:rsidRPr="002B7F45" w:rsidRDefault="003E3242" w:rsidP="00E01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F45">
        <w:rPr>
          <w:rFonts w:ascii="Times New Roman" w:hAnsi="Times New Roman"/>
          <w:bCs/>
          <w:sz w:val="28"/>
          <w:szCs w:val="28"/>
          <w:lang w:val="uk-UA"/>
        </w:rPr>
        <w:t>Екзамен -  40 балів</w:t>
      </w:r>
    </w:p>
    <w:p w:rsidR="003E3242" w:rsidRPr="002B7F45" w:rsidRDefault="003E3242" w:rsidP="00E01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F45">
        <w:rPr>
          <w:rFonts w:ascii="Times New Roman" w:hAnsi="Times New Roman"/>
          <w:bCs/>
          <w:sz w:val="28"/>
          <w:szCs w:val="28"/>
          <w:lang w:val="uk-UA"/>
        </w:rPr>
        <w:t>60 балів студент може отримати в процесі навчання в семестрі за виконання домашніх і індивідуальних завдань і їх захист, відповіді на практичних.</w:t>
      </w:r>
    </w:p>
    <w:p w:rsidR="00847E34" w:rsidRPr="003556EF" w:rsidRDefault="00847E34" w:rsidP="00847E34">
      <w:p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Засвоєння матеріалу, тем, виконання домашніх завдань :</w:t>
      </w:r>
    </w:p>
    <w:p w:rsidR="00847E34" w:rsidRPr="003556EF" w:rsidRDefault="00847E34" w:rsidP="00847E34">
      <w:p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для тем 1 і 4 – по 15 балів</w:t>
      </w:r>
    </w:p>
    <w:p w:rsidR="00847E34" w:rsidRPr="003556EF" w:rsidRDefault="00847E34" w:rsidP="00847E34">
      <w:p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теми 3 – 18 балів</w:t>
      </w:r>
    </w:p>
    <w:p w:rsidR="00847E34" w:rsidRPr="003556EF" w:rsidRDefault="00847E34" w:rsidP="00847E34">
      <w:p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теми 2 – 12 балів</w:t>
      </w:r>
    </w:p>
    <w:p w:rsidR="00847E34" w:rsidRPr="003556EF" w:rsidRDefault="00847E34" w:rsidP="00847E34">
      <w:pPr>
        <w:rPr>
          <w:rFonts w:ascii="Times New Roman" w:hAnsi="Times New Roman"/>
          <w:sz w:val="28"/>
          <w:szCs w:val="28"/>
          <w:lang w:val="uk-UA"/>
        </w:rPr>
      </w:pPr>
      <w:r w:rsidRPr="003556EF">
        <w:rPr>
          <w:rFonts w:ascii="Times New Roman" w:hAnsi="Times New Roman"/>
          <w:sz w:val="28"/>
          <w:szCs w:val="28"/>
          <w:lang w:val="uk-UA"/>
        </w:rPr>
        <w:t>Всього – 60 балів.</w:t>
      </w:r>
    </w:p>
    <w:p w:rsidR="003E3242" w:rsidRPr="002B7F45" w:rsidRDefault="003E3242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7F45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162414" w:rsidRPr="002B7F45" w:rsidRDefault="00162414" w:rsidP="00162414">
      <w:pPr>
        <w:pStyle w:val="a8"/>
        <w:ind w:firstLine="720"/>
        <w:rPr>
          <w:rFonts w:ascii="Times New Roman" w:hAnsi="Times New Roman"/>
          <w:b/>
          <w:bCs/>
          <w:i/>
          <w:color w:val="000000"/>
          <w:spacing w:val="-9"/>
          <w:sz w:val="28"/>
          <w:szCs w:val="28"/>
          <w:u w:val="single"/>
          <w:lang w:val="uk-UA"/>
        </w:rPr>
      </w:pPr>
      <w:r w:rsidRPr="002B7F45">
        <w:rPr>
          <w:rFonts w:ascii="Times New Roman" w:hAnsi="Times New Roman"/>
          <w:b/>
          <w:bCs/>
          <w:i/>
          <w:color w:val="000000"/>
          <w:spacing w:val="-9"/>
          <w:sz w:val="28"/>
          <w:szCs w:val="28"/>
          <w:u w:val="single"/>
          <w:lang w:val="uk-UA"/>
        </w:rPr>
        <w:t>Основні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Курик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М.В.Фізика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твердого тіла/ М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курик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,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В.Цмонь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 –К.: Вища школа, 1985.-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343с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Подопригора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Н.В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Фізика твердого тіла: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навч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посіб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для студентів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фіз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.. спеціальностей пед. ун-тів./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Подопригора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Н.В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., Садовий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М.І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.,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Трифанова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О.М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.- Кіровоград: ПП «Центр оперативної поліграфії «Авангард», 2013.-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416с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Проценко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І.Ю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Фізика твердого тіла: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навч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посібник. - Суми: Видавництво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СУмДУ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, 2002.-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75с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Фізика твердого тіла: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Навч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посіб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для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студ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фіз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спец.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вищ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навч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закл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./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І.М.Болеста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; Львів.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нац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ун-т ім..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І.Франка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.-Л., 2003. 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479с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Сусь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Б.А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Фізика твердого тіла і напівпровідників: конспект лекцій для самостійної роботи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студ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.- К.: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ВЦ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«Просвіта», 2000.-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78с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Default="005B2CD3" w:rsidP="005B2CD3">
      <w:pPr>
        <w:numPr>
          <w:ilvl w:val="0"/>
          <w:numId w:val="14"/>
        </w:numPr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Як навчитися розв’язувати задачі з фізики/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І.Ю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Ненашев,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Н.Г.Шляхова.-Х.:Основа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, 2004.-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140с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Розвязок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задач зі спецкурсу «Вступ до фізики твердого тіла»: метод. Рекомендації для студентів; уклад.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В.В.Гуц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,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Л.А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,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Косяченко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.- Чернівці: Рута, 1996.-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56с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Іваненко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О.Ф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. Експериментальні та якісні задачі з фізики: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пос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 для вчителів.- К.: Радянська школа, 1987.-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114с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tabs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B2CD3" w:rsidRPr="005B2CD3" w:rsidRDefault="005B2CD3" w:rsidP="005B2C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5B2CD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ДОДАТКОВА </w:t>
      </w:r>
      <w:proofErr w:type="spellStart"/>
      <w:r w:rsidRPr="005B2CD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ЛІТЕРАТРУРА</w:t>
      </w:r>
      <w:proofErr w:type="spellEnd"/>
    </w:p>
    <w:p w:rsidR="005B2CD3" w:rsidRPr="005B2CD3" w:rsidRDefault="005B2CD3" w:rsidP="005B2CD3">
      <w:pPr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Болеста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І. Фізика твердого тіла/Л.: Вид-во відділу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ЛНУ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ім.Франка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, 2003.-</w:t>
      </w:r>
      <w:proofErr w:type="spellStart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479с</w:t>
      </w:r>
      <w:proofErr w:type="spellEnd"/>
      <w:r w:rsidRPr="005B2CD3">
        <w:rPr>
          <w:rFonts w:ascii="Times New Roman" w:eastAsia="Times New Roman" w:hAnsi="Times New Roman"/>
          <w:spacing w:val="-14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7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Лисін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В.І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Хімія та фізика твердого тіла: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навч.посіб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.-К.: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КНУТД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, 2014.-</w:t>
      </w:r>
    </w:p>
    <w:p w:rsidR="005B2CD3" w:rsidRPr="005B2CD3" w:rsidRDefault="005B2CD3" w:rsidP="005B2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102с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7"/>
        </w:numPr>
        <w:tabs>
          <w:tab w:val="left" w:pos="900"/>
          <w:tab w:val="num" w:pos="14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Лопатинський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І.Є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.,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Зачек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І.Р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.,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Ільчук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Г.А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., Романишин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Б.М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Фізика. Підручник.-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Львів:Афіша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, 2005.-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386с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Розвязок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задач зі спецкурсу «Вступ до фізики твердого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тіла»:метод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рекомендації для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студ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фіз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фак.спец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01.04.10 / Чернівецький державний </w:t>
      </w:r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 xml:space="preserve">ун-т ім..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Ю.Федьковича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; уклад.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В.В.Гуц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Л.А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Косяченко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 – Чернівці: Рута, 1996.-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56с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Бібік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В.В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Фізика твердого тіла: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навч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 посібник/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В.В.Бібік,Т.М.Гричановська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Л.В.Однодворець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Н.І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Шумакова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.- Суми: Вид-во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СумДУ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, 2010.- </w:t>
      </w:r>
      <w:proofErr w:type="spellStart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200с</w:t>
      </w:r>
      <w:proofErr w:type="spellEnd"/>
      <w:r w:rsidRPr="005B2CD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5B2CD3" w:rsidRPr="005B2CD3" w:rsidRDefault="005B2CD3" w:rsidP="005B2CD3">
      <w:pPr>
        <w:tabs>
          <w:tab w:val="left" w:pos="851"/>
          <w:tab w:val="righ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val="uk-UA" w:eastAsia="ru-RU"/>
        </w:rPr>
      </w:pPr>
      <w:r w:rsidRPr="005B2CD3">
        <w:rPr>
          <w:rFonts w:ascii="Times New Roman" w:eastAsia="Times New Roman" w:hAnsi="Times New Roman"/>
          <w:b/>
          <w:kern w:val="28"/>
          <w:sz w:val="28"/>
          <w:szCs w:val="28"/>
          <w:lang w:val="uk-UA" w:eastAsia="ru-RU"/>
        </w:rPr>
        <w:t>ІНФОРМАЦІЙНІ РЕСУРСИ</w:t>
      </w:r>
    </w:p>
    <w:p w:rsidR="005B2CD3" w:rsidRPr="005B2CD3" w:rsidRDefault="005B2CD3" w:rsidP="005B2CD3">
      <w:pPr>
        <w:numPr>
          <w:ilvl w:val="0"/>
          <w:numId w:val="16"/>
        </w:numPr>
        <w:tabs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фізики та методики її навчання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>ХДУ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Загальна фізика (Математика). -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.: [Електронний ресурс]. – Режим доступу: </w:t>
      </w:r>
      <w:hyperlink r:id="rId8" w:history="1"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physics.kspu.edu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subjects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physics_mathematics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B2CD3" w:rsidRPr="005B2CD3" w:rsidRDefault="005B2CD3" w:rsidP="005B2CD3">
      <w:pPr>
        <w:numPr>
          <w:ilvl w:val="0"/>
          <w:numId w:val="16"/>
        </w:numPr>
        <w:tabs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Открытая Физика 2.6. Часть 2. -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[Електронний ресурс]. – Режим доступу: </w:t>
      </w:r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physics.ru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modulescfde.html</w:t>
        </w:r>
        <w:proofErr w:type="spellEnd"/>
      </w:hyperlink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B2CD3" w:rsidRPr="005B2CD3" w:rsidRDefault="005B2CD3" w:rsidP="005B2CD3">
      <w:pPr>
        <w:numPr>
          <w:ilvl w:val="0"/>
          <w:numId w:val="16"/>
        </w:numPr>
        <w:tabs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B2CD3">
        <w:rPr>
          <w:rFonts w:ascii="Times New Roman" w:eastAsia="Times New Roman" w:hAnsi="Times New Roman"/>
          <w:sz w:val="28"/>
          <w:szCs w:val="28"/>
          <w:lang w:val="en-US" w:eastAsia="ru-RU"/>
        </w:rPr>
        <w:t>CODATA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B2CD3">
        <w:rPr>
          <w:rFonts w:ascii="Times New Roman" w:eastAsia="Times New Roman" w:hAnsi="Times New Roman"/>
          <w:sz w:val="28"/>
          <w:szCs w:val="28"/>
          <w:lang w:val="en-US" w:eastAsia="ru-RU"/>
        </w:rPr>
        <w:t>Internationally</w:t>
      </w:r>
      <w:proofErr w:type="gramEnd"/>
      <w:r w:rsidRPr="005B2C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recommended values of the Fundamental Physical Constants. – URL.:</w:t>
      </w: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[Електронний ресурс]. – Режим доступу: </w:t>
      </w:r>
      <w:r w:rsidRPr="005B2C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hyperlink r:id="rId10" w:history="1"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http://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physics.nist.gov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cuu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/Constants</w:t>
        </w:r>
      </w:hyperlink>
      <w:r w:rsidRPr="005B2C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</w:p>
    <w:p w:rsidR="005B2CD3" w:rsidRPr="005B2CD3" w:rsidRDefault="005B2CD3" w:rsidP="005B2CD3">
      <w:pPr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Дистанційний курс «Фізика твердого тіла». [Електронний ресурс]. – Режим доступу: </w:t>
      </w:r>
      <w:hyperlink r:id="rId11" w:history="1"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wiki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cuspu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eda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Дистанційний_курс_«Фізика_твердого_тіла»,_5_курс,_спеціальність_»Фізика_та_інформатика»</w:t>
        </w:r>
      </w:hyperlink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B2CD3" w:rsidRPr="005B2CD3" w:rsidRDefault="005B2CD3" w:rsidP="005B2CD3">
      <w:pPr>
        <w:numPr>
          <w:ilvl w:val="0"/>
          <w:numId w:val="16"/>
        </w:numPr>
        <w:tabs>
          <w:tab w:val="num" w:pos="90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Елементи фізики твердого тіла (Зміст). [Електронний ресурс]. – Режим доступу: </w:t>
      </w:r>
      <w:hyperlink r:id="rId12" w:history="1"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https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fizmat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mile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net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elementi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fiziki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tverdogo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tila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elementy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fizyky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- 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tverdogo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tila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2CD3" w:rsidRPr="005B2CD3" w:rsidRDefault="005B2CD3" w:rsidP="005B2CD3">
      <w:pPr>
        <w:numPr>
          <w:ilvl w:val="0"/>
          <w:numId w:val="16"/>
        </w:numPr>
        <w:tabs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лекцій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дисципліни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Фізика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птика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вантова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механіка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ізика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твердого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eastAsia="ru-RU"/>
        </w:rPr>
        <w:t>тіла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- </w:t>
      </w:r>
      <w:proofErr w:type="spellStart"/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>URL</w:t>
      </w:r>
      <w:proofErr w:type="spellEnd"/>
      <w:r w:rsidRPr="005B2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.:  [Електронний ресурс]. – Режим доступу: </w:t>
      </w:r>
      <w:hyperlink r:id="rId13" w:history="1"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http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www.dgma.donetsk.ua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metod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physics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zo</w:t>
        </w:r>
        <w:proofErr w:type="spellEnd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5B2C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lek3.pdf</w:t>
        </w:r>
        <w:proofErr w:type="spellEnd"/>
      </w:hyperlink>
    </w:p>
    <w:p w:rsidR="00162414" w:rsidRPr="002B7F45" w:rsidRDefault="00162414" w:rsidP="00162414">
      <w:pPr>
        <w:rPr>
          <w:rFonts w:ascii="Times New Roman" w:hAnsi="Times New Roman"/>
          <w:sz w:val="28"/>
          <w:szCs w:val="28"/>
          <w:lang w:val="uk-UA"/>
        </w:rPr>
      </w:pPr>
    </w:p>
    <w:p w:rsidR="003E3242" w:rsidRPr="002B7F45" w:rsidRDefault="003E3242" w:rsidP="00162414">
      <w:pPr>
        <w:tabs>
          <w:tab w:val="num" w:pos="0"/>
          <w:tab w:val="left" w:pos="960"/>
          <w:tab w:val="left" w:pos="1680"/>
          <w:tab w:val="right" w:pos="9720"/>
        </w:tabs>
        <w:ind w:firstLine="600"/>
        <w:rPr>
          <w:rFonts w:ascii="Times New Roman" w:hAnsi="Times New Roman"/>
          <w:sz w:val="24"/>
          <w:szCs w:val="24"/>
          <w:lang w:val="uk-UA"/>
        </w:rPr>
      </w:pPr>
    </w:p>
    <w:sectPr w:rsidR="003E3242" w:rsidRPr="002B7F45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686"/>
    <w:multiLevelType w:val="hybridMultilevel"/>
    <w:tmpl w:val="40080562"/>
    <w:lvl w:ilvl="0" w:tplc="A4AE28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6188C"/>
    <w:multiLevelType w:val="hybridMultilevel"/>
    <w:tmpl w:val="DB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06BE0"/>
    <w:multiLevelType w:val="hybridMultilevel"/>
    <w:tmpl w:val="A27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E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37519"/>
    <w:multiLevelType w:val="hybridMultilevel"/>
    <w:tmpl w:val="F24E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805CE"/>
    <w:multiLevelType w:val="hybridMultilevel"/>
    <w:tmpl w:val="980A3CEE"/>
    <w:lvl w:ilvl="0" w:tplc="5720DF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47D90"/>
    <w:multiLevelType w:val="hybridMultilevel"/>
    <w:tmpl w:val="8D767B14"/>
    <w:lvl w:ilvl="0" w:tplc="C584E1A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D7A25"/>
    <w:multiLevelType w:val="multilevel"/>
    <w:tmpl w:val="59C0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F2B86"/>
    <w:multiLevelType w:val="hybridMultilevel"/>
    <w:tmpl w:val="4328AF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D95DA8"/>
    <w:multiLevelType w:val="hybridMultilevel"/>
    <w:tmpl w:val="C14E7ED2"/>
    <w:lvl w:ilvl="0" w:tplc="5EF0B41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DB2728B"/>
    <w:multiLevelType w:val="hybridMultilevel"/>
    <w:tmpl w:val="10C6CBAA"/>
    <w:lvl w:ilvl="0" w:tplc="E49483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54B21"/>
    <w:multiLevelType w:val="hybridMultilevel"/>
    <w:tmpl w:val="0E6A52F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5C4A52D6"/>
    <w:multiLevelType w:val="hybridMultilevel"/>
    <w:tmpl w:val="6C5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67C"/>
    <w:multiLevelType w:val="hybridMultilevel"/>
    <w:tmpl w:val="B8E23046"/>
    <w:lvl w:ilvl="0" w:tplc="A208A6F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A37CF"/>
    <w:multiLevelType w:val="hybridMultilevel"/>
    <w:tmpl w:val="9E746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01614"/>
    <w:rsid w:val="00046223"/>
    <w:rsid w:val="000533AD"/>
    <w:rsid w:val="00057BA8"/>
    <w:rsid w:val="00081482"/>
    <w:rsid w:val="00081559"/>
    <w:rsid w:val="00096929"/>
    <w:rsid w:val="000E6E4F"/>
    <w:rsid w:val="000F4124"/>
    <w:rsid w:val="001328B8"/>
    <w:rsid w:val="001467FA"/>
    <w:rsid w:val="00162414"/>
    <w:rsid w:val="00172B67"/>
    <w:rsid w:val="00180C60"/>
    <w:rsid w:val="001F780E"/>
    <w:rsid w:val="00221ECA"/>
    <w:rsid w:val="002521A3"/>
    <w:rsid w:val="00263422"/>
    <w:rsid w:val="00275699"/>
    <w:rsid w:val="00281B79"/>
    <w:rsid w:val="00284230"/>
    <w:rsid w:val="00286AFF"/>
    <w:rsid w:val="0028790C"/>
    <w:rsid w:val="002A09E1"/>
    <w:rsid w:val="002B310C"/>
    <w:rsid w:val="002B7F45"/>
    <w:rsid w:val="002D779A"/>
    <w:rsid w:val="002F1206"/>
    <w:rsid w:val="00352A5B"/>
    <w:rsid w:val="003721CF"/>
    <w:rsid w:val="00387CD3"/>
    <w:rsid w:val="003A0069"/>
    <w:rsid w:val="003B0593"/>
    <w:rsid w:val="003C496D"/>
    <w:rsid w:val="003E3242"/>
    <w:rsid w:val="003F1F51"/>
    <w:rsid w:val="00440315"/>
    <w:rsid w:val="00451EA1"/>
    <w:rsid w:val="00477A3E"/>
    <w:rsid w:val="00530E9D"/>
    <w:rsid w:val="0055396A"/>
    <w:rsid w:val="00555B8D"/>
    <w:rsid w:val="00556D2E"/>
    <w:rsid w:val="00575DFE"/>
    <w:rsid w:val="00576073"/>
    <w:rsid w:val="00577C11"/>
    <w:rsid w:val="005B2CD3"/>
    <w:rsid w:val="005F278C"/>
    <w:rsid w:val="006928EC"/>
    <w:rsid w:val="006A44E1"/>
    <w:rsid w:val="006B7B35"/>
    <w:rsid w:val="006D3B8D"/>
    <w:rsid w:val="006D76AF"/>
    <w:rsid w:val="006E7B66"/>
    <w:rsid w:val="006F21F8"/>
    <w:rsid w:val="006F6C7F"/>
    <w:rsid w:val="00710244"/>
    <w:rsid w:val="007104CA"/>
    <w:rsid w:val="00734CB1"/>
    <w:rsid w:val="0078341B"/>
    <w:rsid w:val="00783BF4"/>
    <w:rsid w:val="007905D6"/>
    <w:rsid w:val="0079361D"/>
    <w:rsid w:val="007C338F"/>
    <w:rsid w:val="007F1CC6"/>
    <w:rsid w:val="00844424"/>
    <w:rsid w:val="00847E34"/>
    <w:rsid w:val="008D3B5D"/>
    <w:rsid w:val="00900DA2"/>
    <w:rsid w:val="00932BD2"/>
    <w:rsid w:val="0096406E"/>
    <w:rsid w:val="00990A79"/>
    <w:rsid w:val="009925DD"/>
    <w:rsid w:val="009A3D50"/>
    <w:rsid w:val="009B1431"/>
    <w:rsid w:val="00A03FF7"/>
    <w:rsid w:val="00A33B93"/>
    <w:rsid w:val="00A44881"/>
    <w:rsid w:val="00AB0A77"/>
    <w:rsid w:val="00AE231D"/>
    <w:rsid w:val="00AE3B9C"/>
    <w:rsid w:val="00AE7A05"/>
    <w:rsid w:val="00B115D0"/>
    <w:rsid w:val="00B41DEC"/>
    <w:rsid w:val="00BB3401"/>
    <w:rsid w:val="00BC63FA"/>
    <w:rsid w:val="00C01EDE"/>
    <w:rsid w:val="00C01F2A"/>
    <w:rsid w:val="00C40D50"/>
    <w:rsid w:val="00C45E17"/>
    <w:rsid w:val="00CF02FD"/>
    <w:rsid w:val="00D2196A"/>
    <w:rsid w:val="00D50512"/>
    <w:rsid w:val="00D50AEE"/>
    <w:rsid w:val="00D64D5E"/>
    <w:rsid w:val="00DA1B5B"/>
    <w:rsid w:val="00DA5FDC"/>
    <w:rsid w:val="00DC195D"/>
    <w:rsid w:val="00DD3547"/>
    <w:rsid w:val="00DE15D4"/>
    <w:rsid w:val="00E01226"/>
    <w:rsid w:val="00E15A3D"/>
    <w:rsid w:val="00E35179"/>
    <w:rsid w:val="00E60B93"/>
    <w:rsid w:val="00E650C8"/>
    <w:rsid w:val="00EE7ABD"/>
    <w:rsid w:val="00EF453B"/>
    <w:rsid w:val="00F00CEB"/>
    <w:rsid w:val="00F56001"/>
    <w:rsid w:val="00F95668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577C11"/>
    <w:pPr>
      <w:keepNext/>
      <w:shd w:val="clear" w:color="auto" w:fill="FFFFFF"/>
      <w:tabs>
        <w:tab w:val="left" w:leader="underscore" w:pos="7843"/>
      </w:tabs>
      <w:spacing w:before="10" w:after="0" w:line="648" w:lineRule="exact"/>
      <w:ind w:left="10"/>
      <w:outlineLvl w:val="3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rsid w:val="00B41DE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AE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16241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162414"/>
    <w:rPr>
      <w:lang w:eastAsia="en-US"/>
    </w:rPr>
  </w:style>
  <w:style w:type="character" w:customStyle="1" w:styleId="2">
    <w:name w:val="Основной текст (2)_"/>
    <w:link w:val="20"/>
    <w:rsid w:val="001624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414"/>
    <w:pPr>
      <w:widowControl w:val="0"/>
      <w:shd w:val="clear" w:color="auto" w:fill="FFFFFF"/>
      <w:spacing w:after="1600" w:line="403" w:lineRule="exact"/>
      <w:ind w:hanging="1280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62414"/>
  </w:style>
  <w:style w:type="character" w:customStyle="1" w:styleId="40">
    <w:name w:val="Заголовок 4 Знак"/>
    <w:link w:val="4"/>
    <w:uiPriority w:val="99"/>
    <w:rsid w:val="00577C11"/>
    <w:rPr>
      <w:rFonts w:ascii="Times New Roman" w:eastAsia="Times New Roman" w:hAnsi="Times New Roman"/>
      <w:b/>
      <w:bCs/>
      <w:color w:val="000000"/>
      <w:spacing w:val="-1"/>
      <w:sz w:val="28"/>
      <w:szCs w:val="2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kspu.edu/subjects/physics_mathematics/" TargetMode="External"/><Relationship Id="rId13" Type="http://schemas.openxmlformats.org/officeDocument/2006/relationships/hyperlink" Target="http://www.dgma.donetsk.ua/metod/physics/zo/lek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1175" TargetMode="External"/><Relationship Id="rId12" Type="http://schemas.openxmlformats.org/officeDocument/2006/relationships/hyperlink" Target="https://fizmat.7mile.net/elementi-fiziki-tverdogo-tila/elementy-fizyky-%20tverdogo-ti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9568-2393" TargetMode="External"/><Relationship Id="rId11" Type="http://schemas.openxmlformats.org/officeDocument/2006/relationships/hyperlink" Target="https://wiki.cuspu.eda.ua/index.php/&#1044;&#1080;&#1089;&#1090;&#1072;&#1085;&#1094;&#1110;&#1081;&#1085;&#1080;&#1081;_&#1082;&#1091;&#1088;&#1089;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ysics.nist.gov/cuu/Const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ru/modulescfd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comp</cp:lastModifiedBy>
  <cp:revision>52</cp:revision>
  <cp:lastPrinted>2020-03-04T09:41:00Z</cp:lastPrinted>
  <dcterms:created xsi:type="dcterms:W3CDTF">2020-09-06T17:30:00Z</dcterms:created>
  <dcterms:modified xsi:type="dcterms:W3CDTF">2021-01-20T08:37:00Z</dcterms:modified>
</cp:coreProperties>
</file>